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pacing w:line="240" w:lineRule="auto"/>
        <w:rPr>
          <w:b/>
          <w:color w:val="0070C0"/>
          <w:sz w:val="48"/>
          <w:u w:val="single"/>
          <w:lang w:val="en-GB"/>
        </w:rPr>
      </w:pPr>
      <w:r>
        <w:rPr>
          <w:noProof/>
          <w:color w:val="548DD4" w:themeColor="text2" w:themeTint="99"/>
          <w:sz w:val="56"/>
          <w:szCs w:val="44"/>
          <w:u w:val="single"/>
          <w:lang w:val="en-GB" w:eastAsia="en-GB"/>
        </w:rPr>
        <w:drawing>
          <wp:anchor distT="0" distB="0" distL="114300" distR="114300" simplePos="0" relativeHeight="251659264" behindDoc="0" locked="0" layoutInCell="1" allowOverlap="1">
            <wp:simplePos x="0" y="0"/>
            <wp:positionH relativeFrom="margin">
              <wp:posOffset>-48260</wp:posOffset>
            </wp:positionH>
            <wp:positionV relativeFrom="paragraph">
              <wp:posOffset>221615</wp:posOffset>
            </wp:positionV>
            <wp:extent cx="2064385" cy="2514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er_thumb[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4385" cy="2514600"/>
                    </a:xfrm>
                    <a:prstGeom prst="rect">
                      <a:avLst/>
                    </a:prstGeom>
                  </pic:spPr>
                </pic:pic>
              </a:graphicData>
            </a:graphic>
            <wp14:sizeRelH relativeFrom="page">
              <wp14:pctWidth>0</wp14:pctWidth>
            </wp14:sizeRelH>
            <wp14:sizeRelV relativeFrom="page">
              <wp14:pctHeight>0</wp14:pctHeight>
            </wp14:sizeRelV>
          </wp:anchor>
        </w:drawing>
      </w:r>
      <w:r>
        <w:rPr>
          <w:color w:val="548DD4" w:themeColor="text2" w:themeTint="99"/>
          <w:sz w:val="44"/>
          <w:lang w:val="en-GB"/>
        </w:rPr>
        <w:t xml:space="preserve">                             </w:t>
      </w:r>
      <w:r>
        <w:rPr>
          <w:b/>
          <w:color w:val="0070C0"/>
          <w:sz w:val="48"/>
          <w:u w:val="single"/>
          <w:lang w:val="en-GB"/>
        </w:rPr>
        <w:t>Friday 29</w:t>
      </w:r>
      <w:r>
        <w:rPr>
          <w:b/>
          <w:color w:val="0070C0"/>
          <w:sz w:val="48"/>
          <w:u w:val="single"/>
          <w:vertAlign w:val="superscript"/>
          <w:lang w:val="en-GB"/>
        </w:rPr>
        <w:t>th</w:t>
      </w:r>
      <w:r>
        <w:rPr>
          <w:b/>
          <w:color w:val="0070C0"/>
          <w:sz w:val="48"/>
          <w:u w:val="single"/>
          <w:lang w:val="en-GB"/>
        </w:rPr>
        <w:t xml:space="preserve"> April 2022.</w:t>
      </w:r>
    </w:p>
    <w:p>
      <w:pPr>
        <w:pStyle w:val="Heading1"/>
        <w:tabs>
          <w:tab w:val="left" w:pos="4125"/>
          <w:tab w:val="center" w:pos="6674"/>
        </w:tabs>
        <w:spacing w:line="240" w:lineRule="auto"/>
        <w:rPr>
          <w:color w:val="auto"/>
          <w:lang w:val="en-GB"/>
        </w:rPr>
      </w:pPr>
      <w:r>
        <w:rPr>
          <w:b/>
          <w:color w:val="548DD4" w:themeColor="text2" w:themeTint="99"/>
          <w:sz w:val="44"/>
          <w:szCs w:val="40"/>
          <w:lang w:val="en-GB"/>
        </w:rPr>
        <w:t xml:space="preserve">                               </w:t>
      </w:r>
      <w:r>
        <w:rPr>
          <w:b/>
          <w:color w:val="0070C0"/>
          <w:sz w:val="40"/>
          <w:szCs w:val="40"/>
          <w:lang w:val="en-GB"/>
        </w:rPr>
        <w:t>Prize winners this week:</w:t>
      </w:r>
      <w:r>
        <w:rPr>
          <w:color w:val="0070C0"/>
          <w:sz w:val="40"/>
          <w:szCs w:val="40"/>
          <w:lang w:val="en-GB"/>
        </w:rPr>
        <w:t xml:space="preserve">                                                       </w:t>
      </w:r>
      <w:r>
        <w:rPr>
          <w:rFonts w:asciiTheme="minorHAnsi" w:hAnsiTheme="minorHAnsi" w:cstheme="minorHAnsi"/>
          <w:b/>
          <w:color w:val="00B0F0"/>
          <w:sz w:val="36"/>
          <w:szCs w:val="36"/>
        </w:rPr>
        <w:t xml:space="preserve">  Class 1:    </w:t>
      </w:r>
      <w:r>
        <w:rPr>
          <w:rFonts w:asciiTheme="minorHAnsi" w:hAnsiTheme="minorHAnsi" w:cstheme="minorHAnsi"/>
          <w:color w:val="000000" w:themeColor="text1"/>
        </w:rPr>
        <w:t>Thomas W and Mia - for their super spellings</w:t>
      </w:r>
      <w:r>
        <w:rPr>
          <w:rFonts w:asciiTheme="minorHAnsi" w:hAnsiTheme="minorHAnsi" w:cstheme="minorHAnsi"/>
          <w:b/>
          <w:color w:val="00B0F0"/>
        </w:rPr>
        <w:t xml:space="preserve">.   </w:t>
      </w:r>
      <w:r>
        <w:rPr>
          <w:rFonts w:asciiTheme="minorHAnsi" w:hAnsiTheme="minorHAnsi" w:cstheme="minorHAnsi"/>
          <w:b/>
          <w:color w:val="00B0F0"/>
          <w:sz w:val="36"/>
          <w:szCs w:val="36"/>
        </w:rPr>
        <w:t xml:space="preserve">                                                                                                                             </w:t>
      </w:r>
      <w:r>
        <w:rPr>
          <w:rFonts w:cstheme="minorHAnsi"/>
          <w:b/>
          <w:color w:val="FFC000"/>
          <w:sz w:val="36"/>
          <w:szCs w:val="36"/>
        </w:rPr>
        <w:t xml:space="preserve"> Class 2:</w:t>
      </w:r>
      <w:r>
        <w:rPr>
          <w:color w:val="548DD4" w:themeColor="text2" w:themeTint="99"/>
          <w:sz w:val="40"/>
          <w:szCs w:val="40"/>
          <w:lang w:val="en-GB"/>
        </w:rPr>
        <w:t xml:space="preserve">  </w:t>
      </w:r>
      <w:r>
        <w:rPr>
          <w:color w:val="000000" w:themeColor="text1"/>
          <w:lang w:val="en-GB"/>
        </w:rPr>
        <w:t xml:space="preserve">Luca - for amazing progress in Swimming.                                                                                                                      </w:t>
      </w:r>
      <w:r>
        <w:rPr>
          <w:rFonts w:cstheme="minorHAnsi"/>
          <w:b/>
          <w:color w:val="000000" w:themeColor="text1"/>
        </w:rPr>
        <w:t xml:space="preserve">  </w:t>
      </w:r>
      <w:r>
        <w:rPr>
          <w:rFonts w:cstheme="minorHAnsi"/>
          <w:b/>
          <w:color w:val="1F497D" w:themeColor="text2"/>
          <w:sz w:val="36"/>
          <w:szCs w:val="36"/>
        </w:rPr>
        <w:t>Class 3</w:t>
      </w:r>
      <w:r>
        <w:rPr>
          <w:rFonts w:cstheme="minorHAnsi"/>
          <w:b/>
          <w:color w:val="000000" w:themeColor="text1"/>
          <w:sz w:val="36"/>
          <w:szCs w:val="36"/>
        </w:rPr>
        <w:t xml:space="preserve">: </w:t>
      </w:r>
      <w:r>
        <w:rPr>
          <w:color w:val="000000" w:themeColor="text1"/>
          <w:sz w:val="40"/>
          <w:szCs w:val="40"/>
          <w:lang w:val="en-GB"/>
        </w:rPr>
        <w:t xml:space="preserve"> </w:t>
      </w:r>
      <w:r>
        <w:rPr>
          <w:color w:val="000000" w:themeColor="text1"/>
          <w:lang w:val="en-GB"/>
        </w:rPr>
        <w:t>Grace - for her super research skills and her kindness to all her classmates</w:t>
      </w:r>
      <w:r>
        <w:rPr>
          <w:color w:val="548DD4" w:themeColor="text2" w:themeTint="99"/>
          <w:lang w:val="en-GB"/>
        </w:rPr>
        <w:t xml:space="preserve">.                                                                                                                            </w:t>
      </w:r>
      <w:r>
        <w:rPr>
          <w:rFonts w:asciiTheme="minorHAnsi" w:hAnsiTheme="minorHAnsi" w:cstheme="minorHAnsi"/>
          <w:b/>
          <w:color w:val="FF0000"/>
          <w:sz w:val="36"/>
          <w:szCs w:val="36"/>
        </w:rPr>
        <w:t xml:space="preserve">Class 4:   </w:t>
      </w:r>
      <w:r>
        <w:rPr>
          <w:rFonts w:asciiTheme="minorHAnsi" w:hAnsiTheme="minorHAnsi" w:cstheme="minorHAnsi"/>
          <w:color w:val="auto"/>
        </w:rPr>
        <w:t xml:space="preserve">Aliyah - for perfecting telling the time and using the 24hr clock and for her hard                           </w:t>
      </w:r>
      <w:bookmarkStart w:id="0" w:name="_GoBack"/>
      <w:r>
        <w:rPr>
          <w:rFonts w:asciiTheme="minorHAnsi" w:hAnsiTheme="minorHAnsi" w:cstheme="minorHAnsi"/>
          <w:color w:val="auto"/>
        </w:rPr>
        <w:t xml:space="preserve">work in </w:t>
      </w:r>
      <w:proofErr w:type="spellStart"/>
      <w:r>
        <w:rPr>
          <w:rFonts w:asciiTheme="minorHAnsi" w:hAnsiTheme="minorHAnsi" w:cstheme="minorHAnsi"/>
          <w:color w:val="auto"/>
        </w:rPr>
        <w:t>maths</w:t>
      </w:r>
      <w:proofErr w:type="spellEnd"/>
      <w:r>
        <w:rPr>
          <w:rFonts w:asciiTheme="minorHAnsi" w:hAnsiTheme="minorHAnsi" w:cstheme="minorHAnsi"/>
          <w:color w:val="auto"/>
        </w:rPr>
        <w:t>.</w:t>
      </w:r>
    </w:p>
    <w:bookmarkEnd w:id="0"/>
    <w:p>
      <w:pPr>
        <w:spacing w:line="240" w:lineRule="auto"/>
        <w:rPr>
          <w:b/>
          <w:color w:val="00B0F0"/>
          <w:sz w:val="32"/>
          <w:szCs w:val="32"/>
        </w:rPr>
      </w:pPr>
    </w:p>
    <w:p>
      <w:pPr>
        <w:spacing w:line="240" w:lineRule="auto"/>
        <w:rPr>
          <w:b/>
          <w:color w:val="00B0F0"/>
          <w:sz w:val="32"/>
          <w:szCs w:val="32"/>
        </w:rPr>
      </w:pPr>
    </w:p>
    <w:p>
      <w:pPr>
        <w:spacing w:line="240" w:lineRule="auto"/>
        <w:rPr>
          <w:color w:val="000000" w:themeColor="text1"/>
          <w:sz w:val="32"/>
          <w:szCs w:val="32"/>
        </w:rPr>
      </w:pPr>
      <w:r>
        <w:rPr>
          <w:b/>
          <w:color w:val="00B0F0"/>
          <w:sz w:val="32"/>
          <w:szCs w:val="32"/>
        </w:rPr>
        <w:t xml:space="preserve">Class 1:  </w:t>
      </w:r>
      <w:r>
        <w:rPr>
          <w:color w:val="000000" w:themeColor="text1"/>
          <w:sz w:val="32"/>
          <w:szCs w:val="32"/>
        </w:rPr>
        <w:t xml:space="preserve">Class1 this week are enjoying our new topic of Beaches. In History we have looked at Deep Sea Explorers like Jacque Cousteau, Sylvia Earle and Robert Ballard. We have also discussed some of the technologies the explorers have used over time. Yr1 have been busy working with 2’s and 3’s, looking for patterns and finding equal and unequal groups. Reception children are continuing to work with numbers between 10 and 20.                                                     Well done to all year1 children – 100% with their spellings! </w:t>
      </w:r>
    </w:p>
    <w:p>
      <w:pPr>
        <w:spacing w:line="240" w:lineRule="auto"/>
        <w:rPr>
          <w:color w:val="000000" w:themeColor="text1"/>
          <w:sz w:val="32"/>
          <w:szCs w:val="32"/>
        </w:rPr>
      </w:pPr>
      <w:r>
        <w:rPr>
          <w:b/>
          <w:color w:val="FFC000"/>
          <w:sz w:val="32"/>
          <w:szCs w:val="32"/>
        </w:rPr>
        <w:t xml:space="preserve">CLASS 2: </w:t>
      </w:r>
      <w:r>
        <w:rPr>
          <w:color w:val="000000" w:themeColor="text1"/>
          <w:sz w:val="32"/>
          <w:szCs w:val="32"/>
        </w:rPr>
        <w:t>This week we have been learning about position and giving directions. We made a chalk road and guided our robot person along it using right, left, forwards and backwards. In art we have been exploring oil past6els to create a version of” the wave”. In English we have written stories paying particular attention to full stops, capitals, lists, and apostrophes.</w:t>
      </w:r>
    </w:p>
    <w:p>
      <w:pPr>
        <w:spacing w:line="240" w:lineRule="auto"/>
        <w:rPr>
          <w:b/>
          <w:color w:val="00B0F0"/>
          <w:sz w:val="32"/>
          <w:szCs w:val="32"/>
        </w:rPr>
      </w:pP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b/>
          <w:noProof/>
          <w:color w:val="FFC000"/>
          <w:sz w:val="32"/>
          <w:szCs w:val="32"/>
          <w:lang w:val="en-GB" w:eastAsia="en-GB"/>
        </w:rPr>
        <w:drawing>
          <wp:inline distT="0" distB="0" distL="0" distR="0">
            <wp:extent cx="3952800" cy="2962800"/>
            <wp:effectExtent l="0" t="318" r="0" b="0"/>
            <wp:docPr id="2" name="Picture 2" descr="F:\DCIM\124___04\IMG_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24___04\IMG_19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flipV="1">
                      <a:off x="0" y="0"/>
                      <a:ext cx="3952800" cy="2962800"/>
                    </a:xfrm>
                    <a:prstGeom prst="rect">
                      <a:avLst/>
                    </a:prstGeom>
                    <a:noFill/>
                    <a:ln>
                      <a:noFill/>
                    </a:ln>
                  </pic:spPr>
                </pic:pic>
              </a:graphicData>
            </a:graphic>
          </wp:inline>
        </w:drawing>
      </w:r>
    </w:p>
    <w:p>
      <w:pPr>
        <w:rPr>
          <w:b/>
          <w:color w:val="00B050"/>
          <w:sz w:val="32"/>
          <w:szCs w:val="32"/>
        </w:rPr>
      </w:pPr>
    </w:p>
    <w:p>
      <w:pPr>
        <w:rPr>
          <w:b/>
          <w:color w:val="00B050"/>
          <w:sz w:val="32"/>
          <w:szCs w:val="32"/>
        </w:rPr>
      </w:pPr>
    </w:p>
    <w:p>
      <w:pPr>
        <w:rPr>
          <w:b/>
          <w:color w:val="00B050"/>
          <w:sz w:val="32"/>
          <w:szCs w:val="32"/>
        </w:rPr>
      </w:pPr>
    </w:p>
    <w:p>
      <w:pPr>
        <w:rPr>
          <w:b/>
          <w:color w:val="00B050"/>
          <w:sz w:val="32"/>
          <w:szCs w:val="32"/>
        </w:rPr>
      </w:pPr>
    </w:p>
    <w:p>
      <w:pPr>
        <w:rPr>
          <w:color w:val="000000" w:themeColor="text1"/>
          <w:sz w:val="32"/>
          <w:szCs w:val="32"/>
          <w:lang w:val="en-GB"/>
        </w:rPr>
      </w:pPr>
      <w:r>
        <w:rPr>
          <w:b/>
          <w:color w:val="00B050"/>
          <w:sz w:val="32"/>
          <w:szCs w:val="32"/>
        </w:rPr>
        <w:lastRenderedPageBreak/>
        <w:t>CLASS 3</w:t>
      </w:r>
      <w:r>
        <w:rPr>
          <w:color w:val="000000" w:themeColor="text1"/>
          <w:sz w:val="32"/>
          <w:szCs w:val="32"/>
        </w:rPr>
        <w:t xml:space="preserve">: </w:t>
      </w:r>
      <w:r>
        <w:rPr>
          <w:rFonts w:ascii="inherit" w:eastAsia="Times New Roman" w:hAnsi="inherit" w:cs="Calibri"/>
          <w:color w:val="000000" w:themeColor="text1"/>
          <w:sz w:val="24"/>
          <w:szCs w:val="24"/>
          <w:bdr w:val="none" w:sz="0" w:space="0" w:color="auto" w:frame="1"/>
          <w:lang w:val="en-GB" w:eastAsia="en-GB"/>
        </w:rPr>
        <w:t xml:space="preserve"> </w:t>
      </w:r>
      <w:r>
        <w:rPr>
          <w:color w:val="000000" w:themeColor="text1"/>
          <w:sz w:val="32"/>
          <w:szCs w:val="32"/>
          <w:lang w:val="en-GB"/>
        </w:rPr>
        <w:t>In Class 3 this week we have explored different scientists that have changed the world. The children used research skills to find information about when and how they lived, their influences, discoveries and how their work influenced the world. They then used their information to create fact file posters to present and discuss with the class and answer questions to show their knowledge and understanding. Class 3 continue to build their knowledge of fractions and have practiced converting between mixed and improper fractions, to then add and subtract with same denominators. All week the children have had a super time swimming. They all remembered their skills from last time and have grown further in confidence, as well as shown good listening and practiced safety skills for rivers. In Science we have looked at forces and friction, with the focus on the work of Sir Isaac Newton. We set up and carried out an investigation on how different materials affect friction of a moving toy. The children made predictions and wrote up their findings. We have also looked at influential musicians and composers, looking at Johann Strauss. We discussed how the Blue Danube influenced the waltz and how people still dance to classical music, as well as appreciating and listening to the different instruments and sections used to create the piece. Well done Class 3! Remember to go on Sumdog and Spelling shed for homework to help practice our Math's skills an read every night</w:t>
      </w:r>
    </w:p>
    <w:p>
      <w:pPr>
        <w:rPr>
          <w:color w:val="000000" w:themeColor="text1"/>
          <w:sz w:val="32"/>
          <w:szCs w:val="32"/>
        </w:rPr>
      </w:pPr>
      <w:r>
        <w:rPr>
          <w:b/>
          <w:color w:val="FF0000"/>
          <w:sz w:val="32"/>
          <w:szCs w:val="32"/>
        </w:rPr>
        <w:t xml:space="preserve">CLASS 4:  </w:t>
      </w:r>
      <w:r>
        <w:rPr>
          <w:sz w:val="32"/>
          <w:szCs w:val="32"/>
        </w:rPr>
        <w:t xml:space="preserve">This week class 4 have planted out their homegrown broad beans and eight buckets of Charlotte potatoes! They have really enjoyed their week of swimming and managed their self-rescue in a “stormy sea” pool on Thursday.                              The year 6 have been working very hard on their SATs revision.                                                                                                       The year 5 have finished their reading of Frankenstein and have started reading Kensuke’s Kingdom by Michael Morpurgo. They have also studied Nelson Mandela and are learning about Jazz music.                                                    </w:t>
      </w:r>
      <w:r>
        <w:rPr>
          <w:color w:val="000000" w:themeColor="text1"/>
          <w:sz w:val="32"/>
          <w:szCs w:val="32"/>
        </w:rPr>
        <w:t>Year 5 and 6 will be having a Stem day on May 4th. Please can the children dress as a famous person. Please don’t buy a costume, just put one together from your ordinary clothes. * Grace Robson and Bella Brown</w:t>
      </w:r>
    </w:p>
    <w:p>
      <w:pPr>
        <w:rPr>
          <w:sz w:val="32"/>
          <w:szCs w:val="32"/>
        </w:rPr>
      </w:pPr>
    </w:p>
    <w:p>
      <w:pPr>
        <w:rPr>
          <w:sz w:val="28"/>
          <w:szCs w:val="28"/>
        </w:rPr>
      </w:pPr>
      <w:r>
        <w:rPr>
          <w:b/>
          <w:color w:val="7030A0"/>
          <w:sz w:val="36"/>
          <w:szCs w:val="36"/>
          <w:u w:val="single"/>
        </w:rPr>
        <w:t>General information</w:t>
      </w:r>
      <w:r>
        <w:rPr>
          <w:sz w:val="28"/>
          <w:szCs w:val="28"/>
        </w:rPr>
        <w:t xml:space="preserve">:                                                                                            </w:t>
      </w:r>
    </w:p>
    <w:tbl>
      <w:tblPr>
        <w:tblStyle w:val="TableGrid"/>
        <w:tblpPr w:leftFromText="180" w:rightFromText="180" w:vertAnchor="text" w:horzAnchor="margin" w:tblpY="-42"/>
        <w:tblOverlap w:val="never"/>
        <w:tblW w:w="0" w:type="auto"/>
        <w:tblLook w:val="04A0" w:firstRow="1" w:lastRow="0" w:firstColumn="1" w:lastColumn="0" w:noHBand="0" w:noVBand="1"/>
      </w:tblPr>
      <w:tblGrid>
        <w:gridCol w:w="2284"/>
        <w:gridCol w:w="12879"/>
      </w:tblGrid>
      <w:tr>
        <w:tc>
          <w:tcPr>
            <w:tcW w:w="2284" w:type="dxa"/>
          </w:tcPr>
          <w:p>
            <w:pPr>
              <w:rPr>
                <w:b/>
                <w:sz w:val="24"/>
                <w:szCs w:val="28"/>
              </w:rPr>
            </w:pPr>
            <w:r>
              <w:rPr>
                <w:b/>
                <w:sz w:val="24"/>
                <w:szCs w:val="28"/>
              </w:rPr>
              <w:t>DATE AND TIME</w:t>
            </w:r>
          </w:p>
        </w:tc>
        <w:tc>
          <w:tcPr>
            <w:tcW w:w="12879" w:type="dxa"/>
          </w:tcPr>
          <w:p>
            <w:pPr>
              <w:jc w:val="center"/>
              <w:rPr>
                <w:b/>
                <w:sz w:val="24"/>
                <w:szCs w:val="28"/>
              </w:rPr>
            </w:pPr>
            <w:r>
              <w:rPr>
                <w:b/>
                <w:sz w:val="24"/>
                <w:szCs w:val="28"/>
              </w:rPr>
              <w:t>EVENTS</w:t>
            </w:r>
          </w:p>
        </w:tc>
      </w:tr>
      <w:tr>
        <w:tc>
          <w:tcPr>
            <w:tcW w:w="2284" w:type="dxa"/>
          </w:tcPr>
          <w:p>
            <w:pPr>
              <w:rPr>
                <w:sz w:val="24"/>
                <w:szCs w:val="24"/>
              </w:rPr>
            </w:pPr>
            <w:r>
              <w:rPr>
                <w:sz w:val="24"/>
                <w:szCs w:val="24"/>
              </w:rPr>
              <w:t>Monday 9</w:t>
            </w:r>
            <w:r>
              <w:rPr>
                <w:sz w:val="24"/>
                <w:szCs w:val="24"/>
                <w:vertAlign w:val="superscript"/>
              </w:rPr>
              <w:t>th</w:t>
            </w:r>
            <w:r>
              <w:rPr>
                <w:sz w:val="24"/>
                <w:szCs w:val="24"/>
              </w:rPr>
              <w:t>- Thursday 12</w:t>
            </w:r>
            <w:r>
              <w:rPr>
                <w:sz w:val="24"/>
                <w:szCs w:val="24"/>
                <w:vertAlign w:val="superscript"/>
              </w:rPr>
              <w:t>th</w:t>
            </w:r>
            <w:r>
              <w:rPr>
                <w:sz w:val="24"/>
                <w:szCs w:val="24"/>
              </w:rPr>
              <w:t xml:space="preserve"> May </w:t>
            </w:r>
          </w:p>
        </w:tc>
        <w:tc>
          <w:tcPr>
            <w:tcW w:w="12879" w:type="dxa"/>
          </w:tcPr>
          <w:p>
            <w:pPr>
              <w:jc w:val="center"/>
              <w:rPr>
                <w:sz w:val="28"/>
                <w:szCs w:val="28"/>
              </w:rPr>
            </w:pPr>
          </w:p>
          <w:p>
            <w:pPr>
              <w:jc w:val="center"/>
              <w:rPr>
                <w:color w:val="7030A0"/>
                <w:sz w:val="40"/>
                <w:szCs w:val="40"/>
              </w:rPr>
            </w:pPr>
            <w:r>
              <w:rPr>
                <w:color w:val="7030A0"/>
                <w:sz w:val="40"/>
                <w:szCs w:val="40"/>
              </w:rPr>
              <w:t>** SATS WEEK **</w:t>
            </w:r>
          </w:p>
          <w:p>
            <w:pPr>
              <w:jc w:val="center"/>
              <w:rPr>
                <w:sz w:val="40"/>
                <w:szCs w:val="40"/>
              </w:rPr>
            </w:pPr>
          </w:p>
        </w:tc>
      </w:tr>
      <w:tr>
        <w:tc>
          <w:tcPr>
            <w:tcW w:w="2284" w:type="dxa"/>
          </w:tcPr>
          <w:p>
            <w:pPr>
              <w:rPr>
                <w:sz w:val="24"/>
                <w:szCs w:val="24"/>
              </w:rPr>
            </w:pPr>
            <w:r>
              <w:rPr>
                <w:sz w:val="24"/>
                <w:szCs w:val="24"/>
              </w:rPr>
              <w:t>Wednesday 4</w:t>
            </w:r>
            <w:r>
              <w:rPr>
                <w:sz w:val="24"/>
                <w:szCs w:val="24"/>
                <w:vertAlign w:val="superscript"/>
              </w:rPr>
              <w:t>th</w:t>
            </w:r>
            <w:r>
              <w:rPr>
                <w:sz w:val="24"/>
                <w:szCs w:val="24"/>
              </w:rPr>
              <w:t xml:space="preserve"> May</w:t>
            </w:r>
          </w:p>
        </w:tc>
        <w:tc>
          <w:tcPr>
            <w:tcW w:w="12879" w:type="dxa"/>
          </w:tcPr>
          <w:p>
            <w:pPr>
              <w:rPr>
                <w:sz w:val="28"/>
                <w:szCs w:val="28"/>
              </w:rPr>
            </w:pPr>
            <w:r>
              <w:rPr>
                <w:sz w:val="28"/>
                <w:szCs w:val="28"/>
              </w:rPr>
              <w:t>Year 5 and 6 dress up as a famous person for stem day - organized by Grace and Isabella.</w:t>
            </w:r>
          </w:p>
        </w:tc>
      </w:tr>
      <w:tr>
        <w:tc>
          <w:tcPr>
            <w:tcW w:w="2284" w:type="dxa"/>
          </w:tcPr>
          <w:p>
            <w:pPr>
              <w:rPr>
                <w:sz w:val="24"/>
                <w:szCs w:val="28"/>
              </w:rPr>
            </w:pPr>
            <w:r>
              <w:rPr>
                <w:sz w:val="24"/>
                <w:szCs w:val="28"/>
              </w:rPr>
              <w:t>Wednesday 25</w:t>
            </w:r>
            <w:r>
              <w:rPr>
                <w:sz w:val="24"/>
                <w:szCs w:val="28"/>
                <w:vertAlign w:val="superscript"/>
              </w:rPr>
              <w:t>th</w:t>
            </w:r>
            <w:r>
              <w:rPr>
                <w:sz w:val="24"/>
                <w:szCs w:val="28"/>
              </w:rPr>
              <w:t xml:space="preserve"> May</w:t>
            </w:r>
          </w:p>
        </w:tc>
        <w:tc>
          <w:tcPr>
            <w:tcW w:w="12879" w:type="dxa"/>
          </w:tcPr>
          <w:p>
            <w:pPr>
              <w:rPr>
                <w:sz w:val="28"/>
                <w:szCs w:val="28"/>
              </w:rPr>
            </w:pPr>
            <w:r>
              <w:rPr>
                <w:sz w:val="28"/>
                <w:szCs w:val="28"/>
              </w:rPr>
              <w:t>Jubilee Lunch- The only option available on Orion is Fish and Chips. If your child does not like this choice please send them in with a packed lunch. If your child does want the Orion lunch then you must order it as normal.</w:t>
            </w:r>
          </w:p>
        </w:tc>
      </w:tr>
      <w:tr>
        <w:tc>
          <w:tcPr>
            <w:tcW w:w="2284" w:type="dxa"/>
          </w:tcPr>
          <w:p>
            <w:pPr>
              <w:rPr>
                <w:sz w:val="24"/>
                <w:szCs w:val="28"/>
              </w:rPr>
            </w:pPr>
            <w:r>
              <w:rPr>
                <w:sz w:val="24"/>
                <w:szCs w:val="28"/>
              </w:rPr>
              <w:t>Friday 27</w:t>
            </w:r>
            <w:r>
              <w:rPr>
                <w:sz w:val="24"/>
                <w:szCs w:val="28"/>
                <w:vertAlign w:val="superscript"/>
              </w:rPr>
              <w:t>th</w:t>
            </w:r>
            <w:r>
              <w:rPr>
                <w:sz w:val="24"/>
                <w:szCs w:val="28"/>
              </w:rPr>
              <w:t xml:space="preserve"> May</w:t>
            </w:r>
          </w:p>
        </w:tc>
        <w:tc>
          <w:tcPr>
            <w:tcW w:w="12879" w:type="dxa"/>
          </w:tcPr>
          <w:p>
            <w:pPr>
              <w:rPr>
                <w:sz w:val="28"/>
                <w:szCs w:val="28"/>
              </w:rPr>
            </w:pPr>
            <w:r>
              <w:rPr>
                <w:sz w:val="28"/>
                <w:szCs w:val="28"/>
              </w:rPr>
              <w:t>Finish for half term at 3.15pm, back in Monday 6th June 8.50am</w:t>
            </w:r>
          </w:p>
        </w:tc>
      </w:tr>
      <w:tr>
        <w:tc>
          <w:tcPr>
            <w:tcW w:w="2284" w:type="dxa"/>
          </w:tcPr>
          <w:p>
            <w:pPr>
              <w:rPr>
                <w:sz w:val="24"/>
                <w:szCs w:val="28"/>
              </w:rPr>
            </w:pPr>
            <w:r>
              <w:rPr>
                <w:sz w:val="24"/>
                <w:szCs w:val="28"/>
              </w:rPr>
              <w:t>Wednesday 8</w:t>
            </w:r>
            <w:r>
              <w:rPr>
                <w:sz w:val="24"/>
                <w:szCs w:val="28"/>
                <w:vertAlign w:val="superscript"/>
              </w:rPr>
              <w:t>th</w:t>
            </w:r>
            <w:r>
              <w:rPr>
                <w:sz w:val="24"/>
                <w:szCs w:val="28"/>
              </w:rPr>
              <w:t xml:space="preserve"> June</w:t>
            </w:r>
          </w:p>
        </w:tc>
        <w:tc>
          <w:tcPr>
            <w:tcW w:w="12879" w:type="dxa"/>
          </w:tcPr>
          <w:p>
            <w:pPr>
              <w:rPr>
                <w:sz w:val="28"/>
                <w:szCs w:val="28"/>
              </w:rPr>
            </w:pPr>
            <w:r>
              <w:rPr>
                <w:sz w:val="28"/>
                <w:szCs w:val="28"/>
              </w:rPr>
              <w:t>KS2 Glasgow Science Centre Visit (years 3, 4, 5 and 6) leaving school promptly at 07.30am. The children must take a packed lunch. Cost to pupils is £5.00. More details to follow.</w:t>
            </w:r>
          </w:p>
        </w:tc>
      </w:tr>
      <w:tr>
        <w:tc>
          <w:tcPr>
            <w:tcW w:w="2284" w:type="dxa"/>
          </w:tcPr>
          <w:p>
            <w:pPr>
              <w:rPr>
                <w:sz w:val="24"/>
                <w:szCs w:val="28"/>
              </w:rPr>
            </w:pPr>
            <w:r>
              <w:rPr>
                <w:sz w:val="24"/>
                <w:szCs w:val="28"/>
              </w:rPr>
              <w:t>Wednesday 8</w:t>
            </w:r>
            <w:r>
              <w:rPr>
                <w:sz w:val="24"/>
                <w:szCs w:val="28"/>
                <w:vertAlign w:val="superscript"/>
              </w:rPr>
              <w:t>th</w:t>
            </w:r>
            <w:r>
              <w:rPr>
                <w:sz w:val="24"/>
                <w:szCs w:val="28"/>
              </w:rPr>
              <w:t xml:space="preserve"> June</w:t>
            </w:r>
          </w:p>
        </w:tc>
        <w:tc>
          <w:tcPr>
            <w:tcW w:w="12879" w:type="dxa"/>
          </w:tcPr>
          <w:p>
            <w:pPr>
              <w:rPr>
                <w:sz w:val="28"/>
                <w:szCs w:val="28"/>
              </w:rPr>
            </w:pPr>
            <w:r>
              <w:rPr>
                <w:sz w:val="28"/>
                <w:szCs w:val="28"/>
              </w:rPr>
              <w:t>KS1 Are visiting The Beacon in Whitehaven. All children must bring a packed lunch. More details to follow.</w:t>
            </w:r>
          </w:p>
        </w:tc>
      </w:tr>
      <w:tr>
        <w:tc>
          <w:tcPr>
            <w:tcW w:w="2284" w:type="dxa"/>
          </w:tcPr>
          <w:p>
            <w:pPr>
              <w:rPr>
                <w:sz w:val="24"/>
                <w:szCs w:val="28"/>
              </w:rPr>
            </w:pPr>
            <w:r>
              <w:rPr>
                <w:sz w:val="24"/>
                <w:szCs w:val="28"/>
              </w:rPr>
              <w:t>Thursday 23rd June</w:t>
            </w:r>
          </w:p>
        </w:tc>
        <w:tc>
          <w:tcPr>
            <w:tcW w:w="12879" w:type="dxa"/>
          </w:tcPr>
          <w:p>
            <w:pPr>
              <w:rPr>
                <w:sz w:val="28"/>
                <w:szCs w:val="28"/>
              </w:rPr>
            </w:pPr>
            <w:r>
              <w:rPr>
                <w:sz w:val="28"/>
                <w:szCs w:val="28"/>
              </w:rPr>
              <w:t>Reception, Y1 and Y2 visit to Maryport aquarium. More details to follow.</w:t>
            </w:r>
          </w:p>
        </w:tc>
      </w:tr>
      <w:tr>
        <w:tc>
          <w:tcPr>
            <w:tcW w:w="2284" w:type="dxa"/>
          </w:tcPr>
          <w:p>
            <w:pPr>
              <w:rPr>
                <w:sz w:val="24"/>
                <w:szCs w:val="28"/>
              </w:rPr>
            </w:pPr>
            <w:r>
              <w:rPr>
                <w:sz w:val="24"/>
                <w:szCs w:val="28"/>
              </w:rPr>
              <w:t>Wednesday 29</w:t>
            </w:r>
            <w:r>
              <w:rPr>
                <w:sz w:val="24"/>
                <w:szCs w:val="28"/>
                <w:vertAlign w:val="superscript"/>
              </w:rPr>
              <w:t>th</w:t>
            </w:r>
            <w:r>
              <w:rPr>
                <w:sz w:val="24"/>
                <w:szCs w:val="28"/>
              </w:rPr>
              <w:t xml:space="preserve"> June</w:t>
            </w:r>
          </w:p>
        </w:tc>
        <w:tc>
          <w:tcPr>
            <w:tcW w:w="12879" w:type="dxa"/>
          </w:tcPr>
          <w:p>
            <w:pPr>
              <w:rPr>
                <w:sz w:val="28"/>
                <w:szCs w:val="28"/>
              </w:rPr>
            </w:pPr>
            <w:r>
              <w:rPr>
                <w:sz w:val="28"/>
                <w:szCs w:val="28"/>
              </w:rPr>
              <w:t>Careers day at Lowca School, being held in the school hall, more details to follow.</w:t>
            </w:r>
          </w:p>
        </w:tc>
      </w:tr>
      <w:tr>
        <w:tc>
          <w:tcPr>
            <w:tcW w:w="2284" w:type="dxa"/>
          </w:tcPr>
          <w:p>
            <w:pPr>
              <w:rPr>
                <w:sz w:val="24"/>
                <w:szCs w:val="28"/>
              </w:rPr>
            </w:pPr>
            <w:r>
              <w:rPr>
                <w:sz w:val="24"/>
                <w:szCs w:val="28"/>
              </w:rPr>
              <w:t>Wednesday 6</w:t>
            </w:r>
            <w:r>
              <w:rPr>
                <w:sz w:val="24"/>
                <w:szCs w:val="28"/>
                <w:vertAlign w:val="superscript"/>
              </w:rPr>
              <w:t>th</w:t>
            </w:r>
            <w:r>
              <w:rPr>
                <w:sz w:val="24"/>
                <w:szCs w:val="28"/>
              </w:rPr>
              <w:t xml:space="preserve"> July</w:t>
            </w:r>
          </w:p>
        </w:tc>
        <w:tc>
          <w:tcPr>
            <w:tcW w:w="12879" w:type="dxa"/>
          </w:tcPr>
          <w:p>
            <w:pPr>
              <w:rPr>
                <w:sz w:val="28"/>
                <w:szCs w:val="28"/>
              </w:rPr>
            </w:pPr>
            <w:r>
              <w:rPr>
                <w:sz w:val="28"/>
                <w:szCs w:val="28"/>
              </w:rPr>
              <w:t>St Benedicts taster day. Pupils will be picked up from Lowca and returned for end of school day.</w:t>
            </w:r>
          </w:p>
        </w:tc>
      </w:tr>
      <w:tr>
        <w:tc>
          <w:tcPr>
            <w:tcW w:w="2284" w:type="dxa"/>
          </w:tcPr>
          <w:p>
            <w:pPr>
              <w:rPr>
                <w:sz w:val="24"/>
                <w:szCs w:val="28"/>
              </w:rPr>
            </w:pPr>
            <w:r>
              <w:rPr>
                <w:sz w:val="24"/>
                <w:szCs w:val="28"/>
              </w:rPr>
              <w:t>Monday 11</w:t>
            </w:r>
            <w:r>
              <w:rPr>
                <w:sz w:val="24"/>
                <w:szCs w:val="28"/>
                <w:vertAlign w:val="superscript"/>
              </w:rPr>
              <w:t>th</w:t>
            </w:r>
            <w:r>
              <w:rPr>
                <w:sz w:val="24"/>
                <w:szCs w:val="28"/>
              </w:rPr>
              <w:t xml:space="preserve"> July</w:t>
            </w:r>
          </w:p>
        </w:tc>
        <w:tc>
          <w:tcPr>
            <w:tcW w:w="12879" w:type="dxa"/>
          </w:tcPr>
          <w:p>
            <w:pPr>
              <w:rPr>
                <w:sz w:val="28"/>
                <w:szCs w:val="28"/>
              </w:rPr>
            </w:pPr>
            <w:r>
              <w:rPr>
                <w:sz w:val="28"/>
                <w:szCs w:val="28"/>
              </w:rPr>
              <w:t>Pupil reports out to parents sometime this week.</w:t>
            </w:r>
          </w:p>
        </w:tc>
      </w:tr>
      <w:tr>
        <w:tc>
          <w:tcPr>
            <w:tcW w:w="2284" w:type="dxa"/>
          </w:tcPr>
          <w:p>
            <w:pPr>
              <w:rPr>
                <w:sz w:val="24"/>
                <w:szCs w:val="28"/>
              </w:rPr>
            </w:pPr>
            <w:r>
              <w:rPr>
                <w:sz w:val="24"/>
                <w:szCs w:val="28"/>
              </w:rPr>
              <w:t>Wednesday 20</w:t>
            </w:r>
            <w:r>
              <w:rPr>
                <w:sz w:val="24"/>
                <w:szCs w:val="28"/>
                <w:vertAlign w:val="superscript"/>
              </w:rPr>
              <w:t>th</w:t>
            </w:r>
            <w:r>
              <w:rPr>
                <w:sz w:val="24"/>
                <w:szCs w:val="28"/>
              </w:rPr>
              <w:t xml:space="preserve"> July</w:t>
            </w:r>
          </w:p>
        </w:tc>
        <w:tc>
          <w:tcPr>
            <w:tcW w:w="12879" w:type="dxa"/>
          </w:tcPr>
          <w:p>
            <w:pPr>
              <w:rPr>
                <w:sz w:val="28"/>
                <w:szCs w:val="28"/>
              </w:rPr>
            </w:pPr>
            <w:r>
              <w:rPr>
                <w:sz w:val="28"/>
                <w:szCs w:val="28"/>
              </w:rPr>
              <w:t>BREAK UP FOR SUMMER HOLIDAYS. Finish at 3.15pm. Start back 08.50am Wednesday 7</w:t>
            </w:r>
            <w:r>
              <w:rPr>
                <w:sz w:val="28"/>
                <w:szCs w:val="28"/>
                <w:vertAlign w:val="superscript"/>
              </w:rPr>
              <w:t>th</w:t>
            </w:r>
            <w:r>
              <w:rPr>
                <w:sz w:val="28"/>
                <w:szCs w:val="28"/>
              </w:rPr>
              <w:t xml:space="preserve"> September.</w:t>
            </w:r>
          </w:p>
        </w:tc>
      </w:tr>
    </w:tbl>
    <w:p>
      <w:pPr>
        <w:tabs>
          <w:tab w:val="left" w:pos="975"/>
        </w:tabs>
        <w:rPr>
          <w:b/>
          <w:color w:val="FF0000"/>
          <w:sz w:val="36"/>
          <w:szCs w:val="32"/>
        </w:rPr>
      </w:pPr>
    </w:p>
    <w:sectPr>
      <w:headerReference w:type="default" r:id="rId10"/>
      <w:footerReference w:type="default" r:id="rId11"/>
      <w:headerReference w:type="first" r:id="rId12"/>
      <w:footerReference w:type="first" r:id="rId13"/>
      <w:pgSz w:w="16839" w:h="23814" w:code="8"/>
      <w:pgMar w:top="720" w:right="720" w:bottom="720" w:left="720" w:header="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i/>
      </w:rPr>
    </w:pPr>
    <w:r>
      <w:rPr>
        <w:i/>
      </w:rPr>
      <w:t>Head teacher: Mrs. Joanne Crawford</w:t>
    </w:r>
  </w:p>
  <w:p>
    <w:pPr>
      <w:pStyle w:val="Footer"/>
      <w:jc w:val="center"/>
      <w:rPr>
        <w:i/>
      </w:rPr>
    </w:pPr>
    <w:r>
      <w:rPr>
        <w:i/>
      </w:rPr>
      <w:t>E-mail: admin@lowca.cumbria.sch.uk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i/>
      </w:rPr>
    </w:pPr>
    <w:r>
      <w:rPr>
        <w:i/>
      </w:rPr>
      <w:t>Headteacher: Mrs. Joanne Crawford</w:t>
    </w:r>
  </w:p>
  <w:p>
    <w:pPr>
      <w:pStyle w:val="Footer"/>
      <w:jc w:val="center"/>
      <w:rPr>
        <w:i/>
      </w:rPr>
    </w:pPr>
    <w:r>
      <w:rPr>
        <w:i/>
      </w:rPr>
      <w:t>E-mail: admin@lowca.cumbria.sch.uk</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sz w:val="36"/>
        <w:szCs w:val="36"/>
        <w:u w:val="single"/>
        <w:lang w:val="en-GB"/>
      </w:rPr>
    </w:pPr>
  </w:p>
  <w:p>
    <w:pPr>
      <w:pStyle w:val="Heade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869" w:type="dxa"/>
      <w:tblInd w:w="-851" w:type="dxa"/>
      <w:tblLook w:val="04A0" w:firstRow="1" w:lastRow="0" w:firstColumn="1" w:lastColumn="0" w:noHBand="0" w:noVBand="1"/>
    </w:tblPr>
    <w:tblGrid>
      <w:gridCol w:w="5639"/>
      <w:gridCol w:w="11230"/>
    </w:tblGrid>
    <w:tr>
      <w:tc>
        <w:tcPr>
          <w:tcW w:w="5639" w:type="dxa"/>
        </w:tcPr>
        <w:p>
          <w:pPr>
            <w:pStyle w:val="Header"/>
            <w:rPr>
              <w:noProof/>
              <w:lang w:val="en-GB" w:eastAsia="en-GB"/>
            </w:rPr>
          </w:pPr>
        </w:p>
        <w:p>
          <w:pPr>
            <w:pStyle w:val="Header"/>
          </w:pPr>
          <w:r>
            <w:rPr>
              <w:noProof/>
              <w:lang w:val="en-GB" w:eastAsia="en-GB"/>
            </w:rPr>
            <w:drawing>
              <wp:anchor distT="0" distB="0" distL="114300" distR="114300" simplePos="0" relativeHeight="251660288" behindDoc="0" locked="0" layoutInCell="1" allowOverlap="1">
                <wp:simplePos x="0" y="0"/>
                <wp:positionH relativeFrom="column">
                  <wp:posOffset>500380</wp:posOffset>
                </wp:positionH>
                <wp:positionV relativeFrom="paragraph">
                  <wp:posOffset>173355</wp:posOffset>
                </wp:positionV>
                <wp:extent cx="2712085" cy="1857375"/>
                <wp:effectExtent l="0" t="0" r="0" b="9525"/>
                <wp:wrapSquare wrapText="bothSides"/>
                <wp:docPr id="11" name="Picture 1" descr="colour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clear backgroun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2085" cy="1857375"/>
                        </a:xfrm>
                        <a:prstGeom prst="rect">
                          <a:avLst/>
                        </a:prstGeom>
                      </pic:spPr>
                    </pic:pic>
                  </a:graphicData>
                </a:graphic>
                <wp14:sizeRelH relativeFrom="margin">
                  <wp14:pctWidth>0</wp14:pctWidth>
                </wp14:sizeRelH>
                <wp14:sizeRelV relativeFrom="margin">
                  <wp14:pctHeight>0</wp14:pctHeight>
                </wp14:sizeRelV>
              </wp:anchor>
            </w:drawing>
          </w:r>
        </w:p>
      </w:tc>
      <w:tc>
        <w:tcPr>
          <w:tcW w:w="11230" w:type="dxa"/>
        </w:tcPr>
        <w:p>
          <w:pPr>
            <w:pStyle w:val="Header"/>
            <w:ind w:right="850"/>
            <w:jc w:val="right"/>
            <w:rPr>
              <w:b/>
              <w:sz w:val="28"/>
              <w:szCs w:val="28"/>
            </w:rPr>
          </w:pPr>
        </w:p>
        <w:p>
          <w:pPr>
            <w:pStyle w:val="Header"/>
            <w:ind w:right="850"/>
            <w:jc w:val="right"/>
            <w:rPr>
              <w:sz w:val="40"/>
              <w:szCs w:val="40"/>
            </w:rPr>
          </w:pPr>
          <w:r>
            <w:rPr>
              <w:sz w:val="28"/>
              <w:szCs w:val="28"/>
            </w:rPr>
            <w:t xml:space="preserve">       </w:t>
          </w:r>
          <w:r>
            <w:rPr>
              <w:sz w:val="40"/>
              <w:szCs w:val="40"/>
            </w:rPr>
            <w:t>Lowca Community School</w:t>
          </w:r>
        </w:p>
        <w:p>
          <w:pPr>
            <w:pStyle w:val="Header"/>
            <w:ind w:right="850"/>
            <w:jc w:val="right"/>
            <w:rPr>
              <w:sz w:val="40"/>
              <w:szCs w:val="40"/>
            </w:rPr>
          </w:pPr>
          <w:r>
            <w:rPr>
              <w:sz w:val="40"/>
              <w:szCs w:val="40"/>
            </w:rPr>
            <w:t>Lowca</w:t>
          </w:r>
        </w:p>
        <w:p>
          <w:pPr>
            <w:pStyle w:val="Header"/>
            <w:ind w:right="850"/>
            <w:jc w:val="right"/>
            <w:rPr>
              <w:sz w:val="40"/>
              <w:szCs w:val="40"/>
            </w:rPr>
          </w:pPr>
          <w:r>
            <w:rPr>
              <w:sz w:val="40"/>
              <w:szCs w:val="40"/>
            </w:rPr>
            <w:t>Whitehaven</w:t>
          </w:r>
        </w:p>
        <w:p>
          <w:pPr>
            <w:pStyle w:val="Header"/>
            <w:ind w:right="850"/>
            <w:jc w:val="right"/>
            <w:rPr>
              <w:sz w:val="40"/>
              <w:szCs w:val="40"/>
            </w:rPr>
          </w:pPr>
          <w:r>
            <w:rPr>
              <w:sz w:val="40"/>
              <w:szCs w:val="40"/>
            </w:rPr>
            <w:t>CA28 6QS</w:t>
          </w:r>
        </w:p>
        <w:p>
          <w:pPr>
            <w:pStyle w:val="Header"/>
            <w:ind w:right="850"/>
            <w:jc w:val="right"/>
          </w:pPr>
          <w:r>
            <w:rPr>
              <w:sz w:val="40"/>
              <w:szCs w:val="40"/>
            </w:rPr>
            <w:t xml:space="preserve">  Telephone: 01946 372656</w:t>
          </w:r>
        </w:p>
      </w:tc>
    </w:tr>
  </w:tbl>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BF0"/>
    <w:multiLevelType w:val="hybridMultilevel"/>
    <w:tmpl w:val="91063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E7848C4"/>
    <w:multiLevelType w:val="hybridMultilevel"/>
    <w:tmpl w:val="D2FC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864B4"/>
    <w:multiLevelType w:val="hybridMultilevel"/>
    <w:tmpl w:val="4C18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73586"/>
    <w:multiLevelType w:val="multilevel"/>
    <w:tmpl w:val="20F0E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67318"/>
    <w:multiLevelType w:val="hybridMultilevel"/>
    <w:tmpl w:val="5D7A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00051"/>
    <w:multiLevelType w:val="hybridMultilevel"/>
    <w:tmpl w:val="8AEC1996"/>
    <w:lvl w:ilvl="0" w:tplc="3332931E">
      <w:numFmt w:val="bullet"/>
      <w:lvlText w:val="-"/>
      <w:lvlJc w:val="left"/>
      <w:pPr>
        <w:ind w:left="420" w:hanging="360"/>
      </w:pPr>
      <w:rPr>
        <w:rFonts w:ascii="Calibri" w:eastAsiaTheme="minorHAnsi" w:hAnsi="Calibri" w:cstheme="minorBidi" w:hint="default"/>
        <w:color w:val="7030A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57F93C6E"/>
    <w:multiLevelType w:val="hybridMultilevel"/>
    <w:tmpl w:val="234A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735D8"/>
    <w:multiLevelType w:val="hybridMultilevel"/>
    <w:tmpl w:val="46A8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057C7"/>
    <w:multiLevelType w:val="hybridMultilevel"/>
    <w:tmpl w:val="254C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45187"/>
    <w:multiLevelType w:val="hybridMultilevel"/>
    <w:tmpl w:val="E408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1"/>
  </w:num>
  <w:num w:numId="6">
    <w:abstractNumId w:val="0"/>
  </w:num>
  <w:num w:numId="7">
    <w:abstractNumId w:val="4"/>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26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6689"/>
    <o:shapelayout v:ext="edit">
      <o:idmap v:ext="edit" data="1"/>
    </o:shapelayout>
  </w:shapeDefaults>
  <w:decimalSymbol w:val="."/>
  <w:listSeparator w:val=","/>
  <w15:docId w15:val="{1C7E20A6-A748-4054-ABAF-7CBD3130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k4rzv3cfx6">
    <w:name w:val="mark4rzv3cfx6"/>
    <w:basedOn w:val="DefaultParagraphFont"/>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8463">
      <w:bodyDiv w:val="1"/>
      <w:marLeft w:val="0"/>
      <w:marRight w:val="0"/>
      <w:marTop w:val="0"/>
      <w:marBottom w:val="0"/>
      <w:divBdr>
        <w:top w:val="none" w:sz="0" w:space="0" w:color="auto"/>
        <w:left w:val="none" w:sz="0" w:space="0" w:color="auto"/>
        <w:bottom w:val="none" w:sz="0" w:space="0" w:color="auto"/>
        <w:right w:val="none" w:sz="0" w:space="0" w:color="auto"/>
      </w:divBdr>
    </w:div>
    <w:div w:id="238946610">
      <w:bodyDiv w:val="1"/>
      <w:marLeft w:val="0"/>
      <w:marRight w:val="0"/>
      <w:marTop w:val="0"/>
      <w:marBottom w:val="0"/>
      <w:divBdr>
        <w:top w:val="none" w:sz="0" w:space="0" w:color="auto"/>
        <w:left w:val="none" w:sz="0" w:space="0" w:color="auto"/>
        <w:bottom w:val="none" w:sz="0" w:space="0" w:color="auto"/>
        <w:right w:val="none" w:sz="0" w:space="0" w:color="auto"/>
      </w:divBdr>
    </w:div>
    <w:div w:id="280960371">
      <w:bodyDiv w:val="1"/>
      <w:marLeft w:val="0"/>
      <w:marRight w:val="0"/>
      <w:marTop w:val="0"/>
      <w:marBottom w:val="0"/>
      <w:divBdr>
        <w:top w:val="none" w:sz="0" w:space="0" w:color="auto"/>
        <w:left w:val="none" w:sz="0" w:space="0" w:color="auto"/>
        <w:bottom w:val="none" w:sz="0" w:space="0" w:color="auto"/>
        <w:right w:val="none" w:sz="0" w:space="0" w:color="auto"/>
      </w:divBdr>
    </w:div>
    <w:div w:id="453404714">
      <w:bodyDiv w:val="1"/>
      <w:marLeft w:val="0"/>
      <w:marRight w:val="0"/>
      <w:marTop w:val="0"/>
      <w:marBottom w:val="0"/>
      <w:divBdr>
        <w:top w:val="none" w:sz="0" w:space="0" w:color="auto"/>
        <w:left w:val="none" w:sz="0" w:space="0" w:color="auto"/>
        <w:bottom w:val="none" w:sz="0" w:space="0" w:color="auto"/>
        <w:right w:val="none" w:sz="0" w:space="0" w:color="auto"/>
      </w:divBdr>
      <w:divsChild>
        <w:div w:id="688022908">
          <w:marLeft w:val="0"/>
          <w:marRight w:val="0"/>
          <w:marTop w:val="0"/>
          <w:marBottom w:val="0"/>
          <w:divBdr>
            <w:top w:val="none" w:sz="0" w:space="0" w:color="auto"/>
            <w:left w:val="none" w:sz="0" w:space="0" w:color="auto"/>
            <w:bottom w:val="none" w:sz="0" w:space="0" w:color="auto"/>
            <w:right w:val="none" w:sz="0" w:space="0" w:color="auto"/>
          </w:divBdr>
        </w:div>
        <w:div w:id="2018773185">
          <w:marLeft w:val="0"/>
          <w:marRight w:val="0"/>
          <w:marTop w:val="0"/>
          <w:marBottom w:val="0"/>
          <w:divBdr>
            <w:top w:val="none" w:sz="0" w:space="0" w:color="auto"/>
            <w:left w:val="none" w:sz="0" w:space="0" w:color="auto"/>
            <w:bottom w:val="none" w:sz="0" w:space="0" w:color="auto"/>
            <w:right w:val="none" w:sz="0" w:space="0" w:color="auto"/>
          </w:divBdr>
        </w:div>
        <w:div w:id="1801151351">
          <w:marLeft w:val="0"/>
          <w:marRight w:val="0"/>
          <w:marTop w:val="0"/>
          <w:marBottom w:val="0"/>
          <w:divBdr>
            <w:top w:val="none" w:sz="0" w:space="0" w:color="auto"/>
            <w:left w:val="none" w:sz="0" w:space="0" w:color="auto"/>
            <w:bottom w:val="none" w:sz="0" w:space="0" w:color="auto"/>
            <w:right w:val="none" w:sz="0" w:space="0" w:color="auto"/>
          </w:divBdr>
        </w:div>
        <w:div w:id="2082098116">
          <w:marLeft w:val="0"/>
          <w:marRight w:val="0"/>
          <w:marTop w:val="0"/>
          <w:marBottom w:val="0"/>
          <w:divBdr>
            <w:top w:val="none" w:sz="0" w:space="0" w:color="auto"/>
            <w:left w:val="none" w:sz="0" w:space="0" w:color="auto"/>
            <w:bottom w:val="none" w:sz="0" w:space="0" w:color="auto"/>
            <w:right w:val="none" w:sz="0" w:space="0" w:color="auto"/>
          </w:divBdr>
        </w:div>
        <w:div w:id="1096515250">
          <w:marLeft w:val="0"/>
          <w:marRight w:val="0"/>
          <w:marTop w:val="0"/>
          <w:marBottom w:val="0"/>
          <w:divBdr>
            <w:top w:val="none" w:sz="0" w:space="0" w:color="auto"/>
            <w:left w:val="none" w:sz="0" w:space="0" w:color="auto"/>
            <w:bottom w:val="none" w:sz="0" w:space="0" w:color="auto"/>
            <w:right w:val="none" w:sz="0" w:space="0" w:color="auto"/>
          </w:divBdr>
        </w:div>
        <w:div w:id="743332931">
          <w:marLeft w:val="0"/>
          <w:marRight w:val="0"/>
          <w:marTop w:val="0"/>
          <w:marBottom w:val="0"/>
          <w:divBdr>
            <w:top w:val="none" w:sz="0" w:space="0" w:color="auto"/>
            <w:left w:val="none" w:sz="0" w:space="0" w:color="auto"/>
            <w:bottom w:val="none" w:sz="0" w:space="0" w:color="auto"/>
            <w:right w:val="none" w:sz="0" w:space="0" w:color="auto"/>
          </w:divBdr>
        </w:div>
        <w:div w:id="713039687">
          <w:marLeft w:val="0"/>
          <w:marRight w:val="0"/>
          <w:marTop w:val="0"/>
          <w:marBottom w:val="0"/>
          <w:divBdr>
            <w:top w:val="none" w:sz="0" w:space="0" w:color="auto"/>
            <w:left w:val="none" w:sz="0" w:space="0" w:color="auto"/>
            <w:bottom w:val="none" w:sz="0" w:space="0" w:color="auto"/>
            <w:right w:val="none" w:sz="0" w:space="0" w:color="auto"/>
          </w:divBdr>
        </w:div>
        <w:div w:id="1560556681">
          <w:marLeft w:val="0"/>
          <w:marRight w:val="0"/>
          <w:marTop w:val="0"/>
          <w:marBottom w:val="0"/>
          <w:divBdr>
            <w:top w:val="none" w:sz="0" w:space="0" w:color="auto"/>
            <w:left w:val="none" w:sz="0" w:space="0" w:color="auto"/>
            <w:bottom w:val="none" w:sz="0" w:space="0" w:color="auto"/>
            <w:right w:val="none" w:sz="0" w:space="0" w:color="auto"/>
          </w:divBdr>
          <w:divsChild>
            <w:div w:id="1179545687">
              <w:marLeft w:val="0"/>
              <w:marRight w:val="0"/>
              <w:marTop w:val="240"/>
              <w:marBottom w:val="240"/>
              <w:divBdr>
                <w:top w:val="none" w:sz="0" w:space="0" w:color="auto"/>
                <w:left w:val="none" w:sz="0" w:space="0" w:color="auto"/>
                <w:bottom w:val="none" w:sz="0" w:space="0" w:color="auto"/>
                <w:right w:val="none" w:sz="0" w:space="0" w:color="auto"/>
              </w:divBdr>
              <w:divsChild>
                <w:div w:id="1793858579">
                  <w:marLeft w:val="0"/>
                  <w:marRight w:val="180"/>
                  <w:marTop w:val="0"/>
                  <w:marBottom w:val="0"/>
                  <w:divBdr>
                    <w:top w:val="none" w:sz="0" w:space="0" w:color="auto"/>
                    <w:left w:val="none" w:sz="0" w:space="0" w:color="auto"/>
                    <w:bottom w:val="none" w:sz="0" w:space="0" w:color="auto"/>
                    <w:right w:val="none" w:sz="0" w:space="0" w:color="auto"/>
                  </w:divBdr>
                </w:div>
                <w:div w:id="137504658">
                  <w:marLeft w:val="0"/>
                  <w:marRight w:val="120"/>
                  <w:marTop w:val="0"/>
                  <w:marBottom w:val="180"/>
                  <w:divBdr>
                    <w:top w:val="none" w:sz="0" w:space="0" w:color="auto"/>
                    <w:left w:val="none" w:sz="0" w:space="0" w:color="auto"/>
                    <w:bottom w:val="none" w:sz="0" w:space="0" w:color="auto"/>
                    <w:right w:val="none" w:sz="0" w:space="0" w:color="auto"/>
                  </w:divBdr>
                </w:div>
                <w:div w:id="746347012">
                  <w:marLeft w:val="0"/>
                  <w:marRight w:val="120"/>
                  <w:marTop w:val="0"/>
                  <w:marBottom w:val="180"/>
                  <w:divBdr>
                    <w:top w:val="none" w:sz="0" w:space="0" w:color="auto"/>
                    <w:left w:val="none" w:sz="0" w:space="0" w:color="auto"/>
                    <w:bottom w:val="none" w:sz="0" w:space="0" w:color="auto"/>
                    <w:right w:val="none" w:sz="0" w:space="0" w:color="auto"/>
                  </w:divBdr>
                </w:div>
                <w:div w:id="20075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9020">
          <w:marLeft w:val="0"/>
          <w:marRight w:val="0"/>
          <w:marTop w:val="0"/>
          <w:marBottom w:val="0"/>
          <w:divBdr>
            <w:top w:val="none" w:sz="0" w:space="0" w:color="auto"/>
            <w:left w:val="none" w:sz="0" w:space="0" w:color="auto"/>
            <w:bottom w:val="none" w:sz="0" w:space="0" w:color="auto"/>
            <w:right w:val="none" w:sz="0" w:space="0" w:color="auto"/>
          </w:divBdr>
        </w:div>
        <w:div w:id="1321691228">
          <w:marLeft w:val="0"/>
          <w:marRight w:val="0"/>
          <w:marTop w:val="0"/>
          <w:marBottom w:val="0"/>
          <w:divBdr>
            <w:top w:val="none" w:sz="0" w:space="0" w:color="auto"/>
            <w:left w:val="none" w:sz="0" w:space="0" w:color="auto"/>
            <w:bottom w:val="none" w:sz="0" w:space="0" w:color="auto"/>
            <w:right w:val="none" w:sz="0" w:space="0" w:color="auto"/>
          </w:divBdr>
        </w:div>
        <w:div w:id="790321663">
          <w:marLeft w:val="0"/>
          <w:marRight w:val="0"/>
          <w:marTop w:val="0"/>
          <w:marBottom w:val="0"/>
          <w:divBdr>
            <w:top w:val="none" w:sz="0" w:space="0" w:color="auto"/>
            <w:left w:val="none" w:sz="0" w:space="0" w:color="auto"/>
            <w:bottom w:val="none" w:sz="0" w:space="0" w:color="auto"/>
            <w:right w:val="none" w:sz="0" w:space="0" w:color="auto"/>
          </w:divBdr>
        </w:div>
        <w:div w:id="550073972">
          <w:marLeft w:val="0"/>
          <w:marRight w:val="0"/>
          <w:marTop w:val="0"/>
          <w:marBottom w:val="0"/>
          <w:divBdr>
            <w:top w:val="none" w:sz="0" w:space="0" w:color="auto"/>
            <w:left w:val="none" w:sz="0" w:space="0" w:color="auto"/>
            <w:bottom w:val="none" w:sz="0" w:space="0" w:color="auto"/>
            <w:right w:val="none" w:sz="0" w:space="0" w:color="auto"/>
          </w:divBdr>
        </w:div>
        <w:div w:id="1571647324">
          <w:marLeft w:val="0"/>
          <w:marRight w:val="0"/>
          <w:marTop w:val="0"/>
          <w:marBottom w:val="0"/>
          <w:divBdr>
            <w:top w:val="none" w:sz="0" w:space="0" w:color="auto"/>
            <w:left w:val="none" w:sz="0" w:space="0" w:color="auto"/>
            <w:bottom w:val="none" w:sz="0" w:space="0" w:color="auto"/>
            <w:right w:val="none" w:sz="0" w:space="0" w:color="auto"/>
          </w:divBdr>
        </w:div>
        <w:div w:id="936869744">
          <w:marLeft w:val="0"/>
          <w:marRight w:val="0"/>
          <w:marTop w:val="0"/>
          <w:marBottom w:val="0"/>
          <w:divBdr>
            <w:top w:val="none" w:sz="0" w:space="0" w:color="auto"/>
            <w:left w:val="none" w:sz="0" w:space="0" w:color="auto"/>
            <w:bottom w:val="none" w:sz="0" w:space="0" w:color="auto"/>
            <w:right w:val="none" w:sz="0" w:space="0" w:color="auto"/>
          </w:divBdr>
        </w:div>
        <w:div w:id="613482823">
          <w:marLeft w:val="0"/>
          <w:marRight w:val="0"/>
          <w:marTop w:val="0"/>
          <w:marBottom w:val="0"/>
          <w:divBdr>
            <w:top w:val="none" w:sz="0" w:space="0" w:color="auto"/>
            <w:left w:val="none" w:sz="0" w:space="0" w:color="auto"/>
            <w:bottom w:val="none" w:sz="0" w:space="0" w:color="auto"/>
            <w:right w:val="none" w:sz="0" w:space="0" w:color="auto"/>
          </w:divBdr>
        </w:div>
      </w:divsChild>
    </w:div>
    <w:div w:id="597446003">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0">
          <w:marLeft w:val="0"/>
          <w:marRight w:val="0"/>
          <w:marTop w:val="0"/>
          <w:marBottom w:val="0"/>
          <w:divBdr>
            <w:top w:val="none" w:sz="0" w:space="0" w:color="auto"/>
            <w:left w:val="none" w:sz="0" w:space="0" w:color="auto"/>
            <w:bottom w:val="none" w:sz="0" w:space="0" w:color="auto"/>
            <w:right w:val="none" w:sz="0" w:space="0" w:color="auto"/>
          </w:divBdr>
        </w:div>
        <w:div w:id="1708722000">
          <w:marLeft w:val="0"/>
          <w:marRight w:val="0"/>
          <w:marTop w:val="0"/>
          <w:marBottom w:val="0"/>
          <w:divBdr>
            <w:top w:val="none" w:sz="0" w:space="0" w:color="auto"/>
            <w:left w:val="none" w:sz="0" w:space="0" w:color="auto"/>
            <w:bottom w:val="none" w:sz="0" w:space="0" w:color="auto"/>
            <w:right w:val="none" w:sz="0" w:space="0" w:color="auto"/>
          </w:divBdr>
        </w:div>
      </w:divsChild>
    </w:div>
    <w:div w:id="886835633">
      <w:bodyDiv w:val="1"/>
      <w:marLeft w:val="0"/>
      <w:marRight w:val="0"/>
      <w:marTop w:val="0"/>
      <w:marBottom w:val="0"/>
      <w:divBdr>
        <w:top w:val="none" w:sz="0" w:space="0" w:color="auto"/>
        <w:left w:val="none" w:sz="0" w:space="0" w:color="auto"/>
        <w:bottom w:val="none" w:sz="0" w:space="0" w:color="auto"/>
        <w:right w:val="none" w:sz="0" w:space="0" w:color="auto"/>
      </w:divBdr>
    </w:div>
    <w:div w:id="950281738">
      <w:bodyDiv w:val="1"/>
      <w:marLeft w:val="0"/>
      <w:marRight w:val="0"/>
      <w:marTop w:val="0"/>
      <w:marBottom w:val="0"/>
      <w:divBdr>
        <w:top w:val="none" w:sz="0" w:space="0" w:color="auto"/>
        <w:left w:val="none" w:sz="0" w:space="0" w:color="auto"/>
        <w:bottom w:val="none" w:sz="0" w:space="0" w:color="auto"/>
        <w:right w:val="none" w:sz="0" w:space="0" w:color="auto"/>
      </w:divBdr>
    </w:div>
    <w:div w:id="1367174257">
      <w:bodyDiv w:val="1"/>
      <w:marLeft w:val="0"/>
      <w:marRight w:val="0"/>
      <w:marTop w:val="0"/>
      <w:marBottom w:val="0"/>
      <w:divBdr>
        <w:top w:val="none" w:sz="0" w:space="0" w:color="auto"/>
        <w:left w:val="none" w:sz="0" w:space="0" w:color="auto"/>
        <w:bottom w:val="none" w:sz="0" w:space="0" w:color="auto"/>
        <w:right w:val="none" w:sz="0" w:space="0" w:color="auto"/>
      </w:divBdr>
      <w:divsChild>
        <w:div w:id="1190030119">
          <w:marLeft w:val="0"/>
          <w:marRight w:val="0"/>
          <w:marTop w:val="0"/>
          <w:marBottom w:val="0"/>
          <w:divBdr>
            <w:top w:val="none" w:sz="0" w:space="0" w:color="auto"/>
            <w:left w:val="none" w:sz="0" w:space="0" w:color="auto"/>
            <w:bottom w:val="none" w:sz="0" w:space="0" w:color="auto"/>
            <w:right w:val="none" w:sz="0" w:space="0" w:color="auto"/>
          </w:divBdr>
          <w:divsChild>
            <w:div w:id="2063867711">
              <w:marLeft w:val="0"/>
              <w:marRight w:val="0"/>
              <w:marTop w:val="0"/>
              <w:marBottom w:val="0"/>
              <w:divBdr>
                <w:top w:val="none" w:sz="0" w:space="0" w:color="auto"/>
                <w:left w:val="none" w:sz="0" w:space="0" w:color="auto"/>
                <w:bottom w:val="none" w:sz="0" w:space="0" w:color="auto"/>
                <w:right w:val="none" w:sz="0" w:space="0" w:color="auto"/>
              </w:divBdr>
            </w:div>
            <w:div w:id="875389348">
              <w:marLeft w:val="0"/>
              <w:marRight w:val="0"/>
              <w:marTop w:val="0"/>
              <w:marBottom w:val="0"/>
              <w:divBdr>
                <w:top w:val="none" w:sz="0" w:space="0" w:color="auto"/>
                <w:left w:val="none" w:sz="0" w:space="0" w:color="auto"/>
                <w:bottom w:val="none" w:sz="0" w:space="0" w:color="auto"/>
                <w:right w:val="none" w:sz="0" w:space="0" w:color="auto"/>
              </w:divBdr>
            </w:div>
            <w:div w:id="1661687872">
              <w:marLeft w:val="0"/>
              <w:marRight w:val="0"/>
              <w:marTop w:val="0"/>
              <w:marBottom w:val="0"/>
              <w:divBdr>
                <w:top w:val="none" w:sz="0" w:space="0" w:color="auto"/>
                <w:left w:val="none" w:sz="0" w:space="0" w:color="auto"/>
                <w:bottom w:val="none" w:sz="0" w:space="0" w:color="auto"/>
                <w:right w:val="none" w:sz="0" w:space="0" w:color="auto"/>
              </w:divBdr>
            </w:div>
            <w:div w:id="1129083579">
              <w:marLeft w:val="0"/>
              <w:marRight w:val="0"/>
              <w:marTop w:val="0"/>
              <w:marBottom w:val="0"/>
              <w:divBdr>
                <w:top w:val="none" w:sz="0" w:space="0" w:color="auto"/>
                <w:left w:val="none" w:sz="0" w:space="0" w:color="auto"/>
                <w:bottom w:val="none" w:sz="0" w:space="0" w:color="auto"/>
                <w:right w:val="none" w:sz="0" w:space="0" w:color="auto"/>
              </w:divBdr>
            </w:div>
            <w:div w:id="2878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589">
      <w:bodyDiv w:val="1"/>
      <w:marLeft w:val="0"/>
      <w:marRight w:val="0"/>
      <w:marTop w:val="0"/>
      <w:marBottom w:val="0"/>
      <w:divBdr>
        <w:top w:val="none" w:sz="0" w:space="0" w:color="auto"/>
        <w:left w:val="none" w:sz="0" w:space="0" w:color="auto"/>
        <w:bottom w:val="none" w:sz="0" w:space="0" w:color="auto"/>
        <w:right w:val="none" w:sz="0" w:space="0" w:color="auto"/>
      </w:divBdr>
    </w:div>
    <w:div w:id="19622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5A40-5BF9-42C7-8BFD-28545F20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Ormerod</dc:creator>
  <cp:keywords/>
  <dc:description/>
  <cp:lastModifiedBy>Staff 17</cp:lastModifiedBy>
  <cp:revision>26</cp:revision>
  <cp:lastPrinted>2022-03-11T15:21:00Z</cp:lastPrinted>
  <dcterms:created xsi:type="dcterms:W3CDTF">2022-04-28T12:14:00Z</dcterms:created>
  <dcterms:modified xsi:type="dcterms:W3CDTF">2022-04-29T11:54:00Z</dcterms:modified>
</cp:coreProperties>
</file>